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8CF" w:rsidRDefault="00F60746" w:rsidP="00F60746">
      <w:pPr>
        <w:spacing w:after="0" w:line="240" w:lineRule="auto"/>
        <w:ind w:hanging="1276"/>
        <w:jc w:val="center"/>
        <w:rPr>
          <w:bCs/>
          <w:sz w:val="24"/>
          <w:szCs w:val="24"/>
        </w:rPr>
      </w:pPr>
      <w:r w:rsidRPr="00F60746"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>
            <wp:extent cx="6655938" cy="9144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579" cy="914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4"/>
          <w:szCs w:val="24"/>
        </w:rPr>
        <w:t xml:space="preserve"> </w:t>
      </w:r>
    </w:p>
    <w:p w:rsidR="006C58CF" w:rsidRDefault="006C58CF" w:rsidP="006C58CF">
      <w:pPr>
        <w:pStyle w:val="a3"/>
        <w:spacing w:after="0"/>
        <w:ind w:left="360"/>
        <w:jc w:val="center"/>
        <w:rPr>
          <w:bCs/>
          <w:sz w:val="24"/>
          <w:szCs w:val="24"/>
        </w:rPr>
      </w:pPr>
    </w:p>
    <w:p w:rsidR="006C58CF" w:rsidRDefault="006C58CF" w:rsidP="006C58CF">
      <w:pPr>
        <w:pStyle w:val="a3"/>
        <w:spacing w:after="0"/>
        <w:ind w:left="360"/>
        <w:jc w:val="center"/>
        <w:rPr>
          <w:bCs/>
          <w:sz w:val="24"/>
          <w:szCs w:val="24"/>
        </w:rPr>
      </w:pPr>
    </w:p>
    <w:p w:rsidR="006C58CF" w:rsidRDefault="006C58CF" w:rsidP="00F60746">
      <w:pPr>
        <w:pStyle w:val="a3"/>
        <w:spacing w:after="0"/>
        <w:rPr>
          <w:bCs/>
          <w:sz w:val="24"/>
          <w:szCs w:val="24"/>
        </w:rPr>
      </w:pPr>
    </w:p>
    <w:p w:rsidR="006C58CF" w:rsidRDefault="006C58CF" w:rsidP="006C58CF">
      <w:pPr>
        <w:pStyle w:val="a3"/>
        <w:spacing w:after="0"/>
        <w:ind w:left="360"/>
        <w:jc w:val="center"/>
        <w:rPr>
          <w:bCs/>
          <w:sz w:val="24"/>
          <w:szCs w:val="24"/>
        </w:rPr>
      </w:pPr>
    </w:p>
    <w:p w:rsidR="006C58CF" w:rsidRDefault="006C58CF" w:rsidP="006C58CF">
      <w:pPr>
        <w:pStyle w:val="a3"/>
        <w:spacing w:after="0"/>
        <w:ind w:left="360"/>
        <w:jc w:val="center"/>
        <w:rPr>
          <w:bCs/>
          <w:sz w:val="24"/>
          <w:szCs w:val="24"/>
        </w:rPr>
      </w:pPr>
    </w:p>
    <w:p w:rsidR="006C58CF" w:rsidRPr="006C58CF" w:rsidRDefault="006C58CF" w:rsidP="006C58CF">
      <w:pPr>
        <w:pStyle w:val="a3"/>
        <w:spacing w:after="0"/>
        <w:ind w:left="360"/>
        <w:jc w:val="center"/>
        <w:rPr>
          <w:bCs/>
          <w:sz w:val="24"/>
          <w:szCs w:val="24"/>
        </w:rPr>
      </w:pPr>
    </w:p>
    <w:p w:rsidR="003C45AE" w:rsidRPr="003C45AE" w:rsidRDefault="003C45AE" w:rsidP="003C45AE">
      <w:pPr>
        <w:pStyle w:val="a6"/>
        <w:rPr>
          <w:rFonts w:ascii="Times New Roman" w:hAnsi="Times New Roman"/>
          <w:b/>
          <w:sz w:val="28"/>
          <w:szCs w:val="28"/>
        </w:rPr>
      </w:pPr>
      <w:r w:rsidRPr="003C45AE">
        <w:rPr>
          <w:rFonts w:ascii="Times New Roman" w:hAnsi="Times New Roman"/>
          <w:b/>
          <w:sz w:val="28"/>
          <w:szCs w:val="28"/>
        </w:rPr>
        <w:t>I. Общие положения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1.1.</w:t>
      </w:r>
      <w:r w:rsidRPr="003C45AE">
        <w:rPr>
          <w:rFonts w:ascii="Times New Roman" w:hAnsi="Times New Roman"/>
          <w:color w:val="993300"/>
          <w:sz w:val="28"/>
          <w:szCs w:val="28"/>
        </w:rPr>
        <w:t xml:space="preserve"> </w:t>
      </w:r>
      <w:r w:rsidRPr="003C45AE">
        <w:rPr>
          <w:rFonts w:ascii="Times New Roman" w:hAnsi="Times New Roman"/>
          <w:sz w:val="28"/>
          <w:szCs w:val="28"/>
        </w:rPr>
        <w:t>В соответствии со ст. 35 п. 5 Закона РФ «Об образовании» управление школой осуществляется на основе сочетания самоуправления коллектива и единоначалия. Одной из форм единоначалия является совещание при директоре.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>Совещание при директоре  является оперативным органом управления учебно-воспитательным процессом в школе.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1.2. Совещание при директоре созывается по мере необходимости, но не реже два раза в четверть.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1.3. В работе совещания при директоре может принимать участие, как весь педагогический коллектив школы, так и отдельные группы учителей.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 w:rsidRPr="003C45AE">
        <w:rPr>
          <w:rFonts w:ascii="Times New Roman" w:hAnsi="Times New Roman"/>
          <w:b/>
          <w:sz w:val="28"/>
          <w:szCs w:val="28"/>
        </w:rPr>
        <w:t>II. Основные задачи и функции совещания при директоре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2.1. Осуществление контроля за исполнением законодательства в области образования.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2.2. Планирование и прогнозирован</w:t>
      </w:r>
      <w:r>
        <w:rPr>
          <w:rFonts w:ascii="Times New Roman" w:hAnsi="Times New Roman"/>
          <w:sz w:val="28"/>
          <w:szCs w:val="28"/>
        </w:rPr>
        <w:t xml:space="preserve">ие вопросов образовательного </w:t>
      </w:r>
      <w:r w:rsidRPr="003C45AE">
        <w:rPr>
          <w:rFonts w:ascii="Times New Roman" w:hAnsi="Times New Roman"/>
          <w:sz w:val="28"/>
          <w:szCs w:val="28"/>
        </w:rPr>
        <w:t>процесса в школе.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2.3. Анализ и экспертная оценка эффективности результатов деятельности педагогических работников. Предупреждение возможных недостатков в учебно-воспитательном процессе школы.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2.4. Регулирование отдельных сторон деятельности школы.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2.5. Анализ  результатов организ</w:t>
      </w:r>
      <w:r>
        <w:rPr>
          <w:rFonts w:ascii="Times New Roman" w:hAnsi="Times New Roman"/>
          <w:sz w:val="28"/>
          <w:szCs w:val="28"/>
        </w:rPr>
        <w:t xml:space="preserve">ационных, воспитательных, </w:t>
      </w:r>
      <w:r w:rsidRPr="003C45AE">
        <w:rPr>
          <w:rFonts w:ascii="Times New Roman" w:hAnsi="Times New Roman"/>
          <w:sz w:val="28"/>
          <w:szCs w:val="28"/>
        </w:rPr>
        <w:t>методических мероприятий в школе.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2.6. Стимулирование творчества педагогического коллектива.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2.7. Подведение итогов инспекционно-контрольной деятельности.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2.8. Доведение до сведения педагогического коллектива оперативной информации вышестоящих органов.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2.9. Периодичность проведения оперативных совещаний при директоре определяются формой его проведения:</w:t>
      </w:r>
    </w:p>
    <w:p w:rsidR="003C45AE" w:rsidRPr="003C45AE" w:rsidRDefault="003C45AE" w:rsidP="003C45AE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>информационное совещание проводится по мере поступления информации;</w:t>
      </w:r>
    </w:p>
    <w:p w:rsidR="003C45AE" w:rsidRPr="003C45AE" w:rsidRDefault="003C45AE" w:rsidP="003C45AE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>творческий отчет проводится по плану инспекционно-контрольной деятельности;</w:t>
      </w:r>
    </w:p>
    <w:p w:rsidR="003C45AE" w:rsidRPr="003C45AE" w:rsidRDefault="003C45AE" w:rsidP="003C45AE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>ознакомление педагогического коллектива с итоговыми документами (аналитическими справками, приказами, положениями, результатами тестирования, анкетирования и т.д.) инспекционно-контрольной деятельности;</w:t>
      </w:r>
    </w:p>
    <w:p w:rsidR="003C45AE" w:rsidRPr="003C45AE" w:rsidRDefault="003C45AE" w:rsidP="003C45AE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>инструктаж при проведении каких-либо мероприятий в школе;</w:t>
      </w:r>
    </w:p>
    <w:p w:rsidR="003C45AE" w:rsidRPr="003C45AE" w:rsidRDefault="003C45AE" w:rsidP="003C45AE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>административное совещание проводится директором с членами администрации ОУ.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2.10. Выявление отрицательных и положительных тенденций в организации образовательного процесса, разработка на этой основе предложений по устранению негативных тенденций и распространение педагогического опыта.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2.11. Контроль за выполнение приказов, распоряжений в образовательном учреждении.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2.12. Контроль за соблюдение</w:t>
      </w:r>
      <w:r>
        <w:rPr>
          <w:rFonts w:ascii="Times New Roman" w:hAnsi="Times New Roman"/>
          <w:sz w:val="28"/>
          <w:szCs w:val="28"/>
        </w:rPr>
        <w:t>м</w:t>
      </w:r>
      <w:r w:rsidRPr="003C45AE">
        <w:rPr>
          <w:rFonts w:ascii="Times New Roman" w:hAnsi="Times New Roman"/>
          <w:sz w:val="28"/>
          <w:szCs w:val="28"/>
        </w:rPr>
        <w:t xml:space="preserve"> охраны труда и техники безопасности.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 w:rsidRPr="003C45AE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3C45AE">
        <w:rPr>
          <w:rFonts w:ascii="Times New Roman" w:hAnsi="Times New Roman"/>
          <w:b/>
          <w:sz w:val="28"/>
          <w:szCs w:val="28"/>
        </w:rPr>
        <w:t>. Полномочия совещания при директоре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3.1. Совещание при директоре принимает решения, которые носят рекомендательный характер. Рекомендации должны быть адресными и конкретными.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3.2. Совещание при директоре предваряет принятие им управленческих решений по вопросам деятельности школы (приказы, распоряжения).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bCs/>
          <w:sz w:val="28"/>
          <w:szCs w:val="28"/>
        </w:rPr>
      </w:pP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b/>
          <w:bCs/>
          <w:sz w:val="28"/>
          <w:szCs w:val="28"/>
        </w:rPr>
      </w:pPr>
      <w:r w:rsidRPr="003C45AE">
        <w:rPr>
          <w:rFonts w:ascii="Times New Roman" w:hAnsi="Times New Roman"/>
          <w:b/>
          <w:bCs/>
          <w:sz w:val="28"/>
          <w:szCs w:val="28"/>
          <w:lang w:val="en-US"/>
        </w:rPr>
        <w:t>IV</w:t>
      </w:r>
      <w:r w:rsidRPr="003C45AE">
        <w:rPr>
          <w:rFonts w:ascii="Times New Roman" w:hAnsi="Times New Roman"/>
          <w:b/>
          <w:bCs/>
          <w:sz w:val="28"/>
          <w:szCs w:val="28"/>
        </w:rPr>
        <w:t>.</w:t>
      </w:r>
      <w:r w:rsidRPr="003C45AE">
        <w:rPr>
          <w:rFonts w:ascii="Times New Roman" w:hAnsi="Times New Roman"/>
          <w:b/>
          <w:sz w:val="28"/>
          <w:szCs w:val="28"/>
        </w:rPr>
        <w:t xml:space="preserve"> </w:t>
      </w:r>
      <w:r w:rsidRPr="003C45AE">
        <w:rPr>
          <w:rFonts w:ascii="Times New Roman" w:hAnsi="Times New Roman"/>
          <w:b/>
          <w:bCs/>
          <w:sz w:val="28"/>
          <w:szCs w:val="28"/>
        </w:rPr>
        <w:t>Состав и организация работы совещания при директоре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4.1</w:t>
      </w:r>
      <w:r w:rsidRPr="003C45AE">
        <w:rPr>
          <w:rFonts w:ascii="Times New Roman" w:hAnsi="Times New Roman"/>
          <w:bCs/>
          <w:sz w:val="28"/>
          <w:szCs w:val="28"/>
        </w:rPr>
        <w:t>.</w:t>
      </w:r>
      <w:r w:rsidRPr="003C45AE">
        <w:rPr>
          <w:rFonts w:ascii="Times New Roman" w:hAnsi="Times New Roman"/>
          <w:sz w:val="28"/>
          <w:szCs w:val="28"/>
        </w:rPr>
        <w:t xml:space="preserve"> На совещании при директоре присутствуют: члены администрации школы; педагогический коллектив, библиотекарь</w:t>
      </w:r>
      <w:r w:rsidR="003E1CF6">
        <w:rPr>
          <w:rFonts w:ascii="Times New Roman" w:hAnsi="Times New Roman"/>
          <w:sz w:val="28"/>
          <w:szCs w:val="28"/>
        </w:rPr>
        <w:t>, медицинская сестра</w:t>
      </w:r>
      <w:r w:rsidRPr="003C45AE">
        <w:rPr>
          <w:rFonts w:ascii="Times New Roman" w:hAnsi="Times New Roman"/>
          <w:sz w:val="28"/>
          <w:szCs w:val="28"/>
        </w:rPr>
        <w:t>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 xml:space="preserve">4.2. На совещание могут быть приглашены: </w:t>
      </w:r>
    </w:p>
    <w:p w:rsidR="003C45AE" w:rsidRPr="003C45AE" w:rsidRDefault="003C45AE" w:rsidP="003C45AE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 xml:space="preserve">представители учреждений здравоохранения; </w:t>
      </w:r>
    </w:p>
    <w:p w:rsidR="003C45AE" w:rsidRPr="003C45AE" w:rsidRDefault="003C45AE" w:rsidP="003C45AE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 xml:space="preserve">представители аппарата управления образования;  </w:t>
      </w:r>
    </w:p>
    <w:p w:rsidR="003C45AE" w:rsidRPr="003C45AE" w:rsidRDefault="003C45AE" w:rsidP="003C45AE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 xml:space="preserve">технический персонал школы; </w:t>
      </w:r>
    </w:p>
    <w:p w:rsidR="003C45AE" w:rsidRPr="003C45AE" w:rsidRDefault="003C45AE" w:rsidP="003C45AE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 xml:space="preserve">представители родительской общественности и т.д. 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4.3. При рассмотрении вопросов, связанных с узкой спецификой, на совещании могут присутствовать те лица из числа работников, которых данный вопрос касается.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4.5. Продолжительность совещания не более 1,5 часов.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4.6. Председатель совещания - директор школы. Секретарь совещания при директоре назначается директором.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4.7. Вопросы контроля и инспектирования готовятся к совещанию директором, отчеты - членами коллектива.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bCs/>
          <w:sz w:val="28"/>
          <w:szCs w:val="28"/>
        </w:rPr>
      </w:pP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b/>
          <w:bCs/>
          <w:sz w:val="28"/>
          <w:szCs w:val="28"/>
        </w:rPr>
      </w:pPr>
      <w:r w:rsidRPr="003C45AE"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Pr="003C45AE">
        <w:rPr>
          <w:rFonts w:ascii="Times New Roman" w:hAnsi="Times New Roman"/>
          <w:b/>
          <w:bCs/>
          <w:sz w:val="28"/>
          <w:szCs w:val="28"/>
        </w:rPr>
        <w:t>. Документы совещания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5.1. Совещание при директоре оформляется протоколом.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5.2. Секретарь собирает материалы, отчеты членов коллектива.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5.3. Все документы хранятся в папке.</w:t>
      </w:r>
    </w:p>
    <w:p w:rsidR="003C45AE" w:rsidRPr="003C45AE" w:rsidRDefault="003C45AE" w:rsidP="003C45A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C45AE">
        <w:rPr>
          <w:rFonts w:ascii="Times New Roman" w:hAnsi="Times New Roman"/>
          <w:sz w:val="28"/>
          <w:szCs w:val="28"/>
        </w:rPr>
        <w:tab/>
        <w:t>5.4. Протокол подписывается директором школы (председателем) и секретарем.</w:t>
      </w:r>
    </w:p>
    <w:p w:rsidR="007B2BCB" w:rsidRDefault="007B2BCB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Default="00F60746" w:rsidP="003C45AE">
      <w:pPr>
        <w:spacing w:after="0" w:line="240" w:lineRule="auto"/>
        <w:jc w:val="both"/>
        <w:rPr>
          <w:sz w:val="28"/>
          <w:szCs w:val="28"/>
        </w:rPr>
      </w:pPr>
    </w:p>
    <w:p w:rsidR="00F60746" w:rsidRPr="003C45AE" w:rsidRDefault="00F60746" w:rsidP="00F60746">
      <w:pPr>
        <w:spacing w:after="0" w:line="240" w:lineRule="auto"/>
        <w:ind w:hanging="1134"/>
        <w:jc w:val="both"/>
        <w:rPr>
          <w:sz w:val="28"/>
          <w:szCs w:val="28"/>
        </w:rPr>
      </w:pPr>
      <w:r w:rsidRPr="00F60746">
        <w:rPr>
          <w:noProof/>
          <w:sz w:val="28"/>
          <w:szCs w:val="28"/>
        </w:rPr>
        <w:lastRenderedPageBreak/>
        <w:drawing>
          <wp:inline distT="0" distB="0" distL="0" distR="0">
            <wp:extent cx="6858000" cy="942159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9877" cy="9424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0746" w:rsidRPr="003C45AE" w:rsidSect="003C45AE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62C14A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 w15:restartNumberingAfterBreak="0">
    <w:nsid w:val="425B540F"/>
    <w:multiLevelType w:val="hybridMultilevel"/>
    <w:tmpl w:val="F8522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62356"/>
    <w:multiLevelType w:val="hybridMultilevel"/>
    <w:tmpl w:val="8F1A5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AE036C"/>
    <w:multiLevelType w:val="hybridMultilevel"/>
    <w:tmpl w:val="EF367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2BCB"/>
    <w:rsid w:val="00264E68"/>
    <w:rsid w:val="002E0E46"/>
    <w:rsid w:val="003847D3"/>
    <w:rsid w:val="003975FB"/>
    <w:rsid w:val="003C45AE"/>
    <w:rsid w:val="003E1CF6"/>
    <w:rsid w:val="00522AF8"/>
    <w:rsid w:val="005E0A88"/>
    <w:rsid w:val="00674627"/>
    <w:rsid w:val="006C58CF"/>
    <w:rsid w:val="007B2BCB"/>
    <w:rsid w:val="007C52B9"/>
    <w:rsid w:val="008465AE"/>
    <w:rsid w:val="009A080A"/>
    <w:rsid w:val="009D3695"/>
    <w:rsid w:val="00A671AC"/>
    <w:rsid w:val="00AA565B"/>
    <w:rsid w:val="00B13466"/>
    <w:rsid w:val="00F60746"/>
    <w:rsid w:val="00FD13E0"/>
    <w:rsid w:val="00FD40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A18F6"/>
  <w15:docId w15:val="{C760C638-FE22-432B-9660-5B0B9B47B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65A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B2BCB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7B2BCB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7B2B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7B2BCB"/>
    <w:rPr>
      <w:b/>
      <w:bCs/>
    </w:rPr>
  </w:style>
  <w:style w:type="paragraph" w:styleId="a6">
    <w:name w:val="No Spacing"/>
    <w:uiPriority w:val="1"/>
    <w:qFormat/>
    <w:rsid w:val="007B2BCB"/>
    <w:rPr>
      <w:rFonts w:eastAsia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9D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3695"/>
    <w:rPr>
      <w:rFonts w:ascii="Tahoma" w:hAnsi="Tahoma" w:cs="Tahoma"/>
      <w:sz w:val="16"/>
      <w:szCs w:val="16"/>
    </w:rPr>
  </w:style>
  <w:style w:type="character" w:customStyle="1" w:styleId="2">
    <w:name w:val="Заголовок №2_"/>
    <w:link w:val="20"/>
    <w:locked/>
    <w:rsid w:val="00A671AC"/>
    <w:rPr>
      <w:b/>
      <w:bCs/>
      <w:sz w:val="31"/>
      <w:szCs w:val="31"/>
      <w:shd w:val="clear" w:color="auto" w:fill="FFFFFF"/>
    </w:rPr>
  </w:style>
  <w:style w:type="paragraph" w:customStyle="1" w:styleId="20">
    <w:name w:val="Заголовок №2"/>
    <w:basedOn w:val="a"/>
    <w:link w:val="2"/>
    <w:rsid w:val="00A671AC"/>
    <w:pPr>
      <w:shd w:val="clear" w:color="auto" w:fill="FFFFFF"/>
      <w:spacing w:before="240" w:after="0" w:line="371" w:lineRule="exact"/>
      <w:jc w:val="center"/>
      <w:outlineLvl w:val="1"/>
    </w:pPr>
    <w:rPr>
      <w:b/>
      <w:bCs/>
      <w:sz w:val="31"/>
      <w:szCs w:val="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59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cp:lastModifiedBy>школа №9 Заинская</cp:lastModifiedBy>
  <cp:revision>14</cp:revision>
  <cp:lastPrinted>2018-06-20T05:15:00Z</cp:lastPrinted>
  <dcterms:created xsi:type="dcterms:W3CDTF">2015-08-19T12:26:00Z</dcterms:created>
  <dcterms:modified xsi:type="dcterms:W3CDTF">2026-02-03T12:45:00Z</dcterms:modified>
</cp:coreProperties>
</file>